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96"/>
          <w:szCs w:val="96"/>
        </w:rPr>
      </w:pPr>
      <w:r>
        <w:rPr>
          <w:rFonts w:ascii="Cambria-Bold" w:hAnsi="Cambria-Bold" w:cs="Cambria-Bold"/>
          <w:b/>
          <w:bCs/>
          <w:color w:val="FF0000"/>
          <w:sz w:val="96"/>
          <w:szCs w:val="96"/>
        </w:rPr>
        <w:t>Kids First,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96"/>
          <w:szCs w:val="96"/>
        </w:rPr>
      </w:pPr>
      <w:r>
        <w:rPr>
          <w:rFonts w:ascii="Cambria-Bold" w:hAnsi="Cambria-Bold" w:cs="Cambria-Bold"/>
          <w:b/>
          <w:bCs/>
          <w:color w:val="FF0000"/>
          <w:sz w:val="96"/>
          <w:szCs w:val="96"/>
        </w:rPr>
        <w:t>Safety First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56"/>
          <w:szCs w:val="56"/>
        </w:rPr>
      </w:pPr>
      <w:r>
        <w:rPr>
          <w:rFonts w:ascii="Cambria-Bold" w:hAnsi="Cambria-Bold" w:cs="Cambria-Bold"/>
          <w:b/>
          <w:bCs/>
          <w:color w:val="0000FF"/>
          <w:sz w:val="56"/>
          <w:szCs w:val="56"/>
        </w:rPr>
        <w:t>Barlow Junior Baseball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FF"/>
          <w:sz w:val="56"/>
          <w:szCs w:val="56"/>
        </w:rPr>
      </w:pPr>
      <w:r>
        <w:rPr>
          <w:rFonts w:ascii="Cambria-Bold" w:hAnsi="Cambria-Bold" w:cs="Cambria-Bold"/>
          <w:b/>
          <w:bCs/>
          <w:color w:val="0000FF"/>
          <w:sz w:val="56"/>
          <w:szCs w:val="56"/>
        </w:rPr>
        <w:t>Safety Manual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56"/>
          <w:szCs w:val="56"/>
        </w:rPr>
      </w:pPr>
      <w:r>
        <w:rPr>
          <w:rFonts w:ascii="Cambria" w:hAnsi="Cambria" w:cs="Cambria"/>
          <w:color w:val="FF0000"/>
          <w:sz w:val="56"/>
          <w:szCs w:val="56"/>
        </w:rPr>
        <w:t>Play Hard, Play Safe, Play BALL!!!!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This manual belongs to 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Phone number 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Team name 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36"/>
          <w:szCs w:val="36"/>
        </w:rPr>
      </w:pPr>
      <w:r>
        <w:rPr>
          <w:rFonts w:ascii="Cambria-Bold" w:hAnsi="Cambria-Bold" w:cs="Cambria-Bold"/>
          <w:b/>
          <w:bCs/>
          <w:color w:val="000000"/>
          <w:sz w:val="36"/>
          <w:szCs w:val="36"/>
        </w:rPr>
        <w:t>Accident Reporting Log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Today’s Date______________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Date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of injury ____________________Time of injury 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Injured Party 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Circle one: Player Coach Umpire Spectator Other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Name _________________________________________________________________________________________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Address _______________________________________________________________________________________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Phone Number ___________________________________ Cell 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Email 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Parent or Guardians Name 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Address _______________________________________________________________________________________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Phone Number ___________________________________ Cell 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Email 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Nature of injury 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Description of injury and details (what happened to the best of your knowledge)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_________________________________________________________________________________________________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Coaches Name ______________________________ Coaches Phone Number _____________________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Report all accidents and incidents directly to the BJBO Safety Officer within 24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hours.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League Safety Officer</w:t>
      </w:r>
      <w:r>
        <w:rPr>
          <w:rFonts w:ascii="Cambria" w:hAnsi="Cambria" w:cs="Cambria"/>
          <w:color w:val="000000"/>
          <w:sz w:val="24"/>
          <w:szCs w:val="24"/>
        </w:rPr>
        <w:t xml:space="preserve"> (as filled by current President)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Troy Giusto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giustotroy</w:t>
      </w:r>
      <w:r>
        <w:rPr>
          <w:rFonts w:ascii="Cambria" w:hAnsi="Cambria" w:cs="Cambria"/>
          <w:color w:val="000000"/>
          <w:sz w:val="24"/>
          <w:szCs w:val="24"/>
        </w:rPr>
        <w:t>@</w:t>
      </w:r>
      <w:r>
        <w:rPr>
          <w:rFonts w:ascii="Cambria" w:hAnsi="Cambria" w:cs="Cambria"/>
          <w:color w:val="000000"/>
          <w:sz w:val="24"/>
          <w:szCs w:val="24"/>
        </w:rPr>
        <w:t>yahoo.com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color w:val="000000"/>
          <w:sz w:val="28"/>
          <w:szCs w:val="28"/>
        </w:rPr>
      </w:pP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To all Coaches, Assistant Coaches of Barlow Junior Baseball,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Each year hundreds of players are injured playing baseball across the United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States. Many of these injuries are very serious in nature and can simply change a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player’s life, as well as influence their decision to continue in this great sport.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Simple steps taken by coaches and parents while at the field can avoid many of these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accidents. Our league recognizes the importance of safety and is taking proactive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measures to prevent and reduce accidents. Like any other worthwhile effort, we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need your help in this process, and we as a league need your commitment to be sure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that safety is continually emphasized, expected and practiced throughout the season.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Nothing will take the fun and excitement out of a season like an injured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player. Your diligence and awareness are the best tools we can count on to ensure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this does not happen.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Safe baseball is fun baseball and it is our number one responsibility to do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our</w:t>
      </w:r>
      <w:proofErr w:type="gramEnd"/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part as coaches, assistant coaches and mentors of the players.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96"/>
          <w:szCs w:val="96"/>
        </w:rPr>
      </w:pP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96"/>
          <w:szCs w:val="96"/>
        </w:rPr>
      </w:pPr>
      <w:r>
        <w:rPr>
          <w:rFonts w:ascii="Cambria" w:hAnsi="Cambria" w:cs="Cambria"/>
          <w:color w:val="FF0000"/>
          <w:sz w:val="96"/>
          <w:szCs w:val="96"/>
        </w:rPr>
        <w:t>In case of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FF0000"/>
          <w:sz w:val="96"/>
          <w:szCs w:val="96"/>
        </w:rPr>
      </w:pPr>
      <w:r>
        <w:rPr>
          <w:rFonts w:ascii="Cambria-Bold" w:hAnsi="Cambria-Bold" w:cs="Cambria-Bold"/>
          <w:b/>
          <w:bCs/>
          <w:color w:val="FF0000"/>
          <w:sz w:val="96"/>
          <w:szCs w:val="96"/>
        </w:rPr>
        <w:t>EMERGENCY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96"/>
          <w:szCs w:val="96"/>
        </w:rPr>
      </w:pPr>
      <w:r>
        <w:rPr>
          <w:rFonts w:ascii="Cambria" w:hAnsi="Cambria" w:cs="Cambria"/>
          <w:color w:val="FF0000"/>
          <w:sz w:val="96"/>
          <w:szCs w:val="96"/>
        </w:rPr>
        <w:t>Call 911 for Police,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96"/>
          <w:szCs w:val="96"/>
        </w:rPr>
      </w:pPr>
      <w:r>
        <w:rPr>
          <w:rFonts w:ascii="Cambria" w:hAnsi="Cambria" w:cs="Cambria"/>
          <w:color w:val="FF0000"/>
          <w:sz w:val="96"/>
          <w:szCs w:val="96"/>
        </w:rPr>
        <w:t>Fire &amp; Medical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Mount Hood Medical Center Poison Control 1-800-222-1222 or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24800 SE Stark Street 503-494-8969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Gresham, OR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Northwest Urgent Care Boring Fire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2850 SE Powell Valley Rd. 28655 SE Hwy 212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Gresham, OR Boring OR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503-666-5050 503-663-4638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Recommended Safety Kit: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Item Quantity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Disposable Ice Packs 2 each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Sterile Gauze Pads 10 each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>Bandage (large) 20 each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Band-Aids (small) 20 each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Athletic Tape 1 roll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Nitrile Gloves 5 sets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Alcohol Wipes 10 each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Large Trauma Pad 2 each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Scissors 1 set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First Aid Ointment 1 each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FF0000"/>
          <w:sz w:val="56"/>
          <w:szCs w:val="56"/>
        </w:rPr>
      </w:pP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FF0000"/>
          <w:sz w:val="56"/>
          <w:szCs w:val="56"/>
        </w:rPr>
      </w:pPr>
      <w:r>
        <w:rPr>
          <w:rFonts w:ascii="LiberationSerif" w:hAnsi="LiberationSerif" w:cs="LiberationSerif"/>
          <w:color w:val="FF0000"/>
          <w:sz w:val="56"/>
          <w:szCs w:val="56"/>
        </w:rPr>
        <w:t>PLAY HARD, PLAY SAFE, “PLAY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color w:val="FF0000"/>
          <w:sz w:val="56"/>
          <w:szCs w:val="56"/>
        </w:rPr>
      </w:pPr>
      <w:r>
        <w:rPr>
          <w:rFonts w:ascii="LiberationSerif" w:hAnsi="LiberationSerif" w:cs="LiberationSerif"/>
          <w:color w:val="FF0000"/>
          <w:sz w:val="56"/>
          <w:szCs w:val="56"/>
        </w:rPr>
        <w:t>BALL”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All Coaches and Assistant Coaches are required to read and understand this manual.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40"/>
          <w:szCs w:val="40"/>
        </w:rPr>
      </w:pP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>Safety Code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The Board of Directors has mandated the following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>Safety Code</w:t>
      </w:r>
      <w:r>
        <w:rPr>
          <w:rFonts w:ascii="Cambria" w:hAnsi="Cambria" w:cs="Cambria"/>
          <w:color w:val="000000"/>
          <w:sz w:val="24"/>
          <w:szCs w:val="24"/>
        </w:rPr>
        <w:t>. All coaches will read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this </w:t>
      </w:r>
      <w:r>
        <w:rPr>
          <w:rFonts w:ascii="Cambria-Italic" w:hAnsi="Cambria-Italic" w:cs="Cambria-Italic"/>
          <w:i/>
          <w:iCs/>
          <w:color w:val="000000"/>
          <w:sz w:val="24"/>
          <w:szCs w:val="24"/>
        </w:rPr>
        <w:t xml:space="preserve">Safety Code </w:t>
      </w:r>
      <w:r>
        <w:rPr>
          <w:rFonts w:ascii="Cambria" w:hAnsi="Cambria" w:cs="Cambria"/>
          <w:color w:val="000000"/>
          <w:sz w:val="24"/>
          <w:szCs w:val="24"/>
        </w:rPr>
        <w:t>and then read it to their team and the player’s parents.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Responsibility for safety procedures belong to every adult member of the Association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Each player, coach and umpire shall use proper reasoning and care to prevent injury to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himself/herself and to others.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 xml:space="preserve">Only board-approved coaches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are allowed to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practice teams.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Coaches must have their CPR/First Aid certification prior to beginning practice.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By Oregon law, all youth coaches must be certified in concussion training.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No games or practices should be started or continued when weather or field conditions are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not good, particularly when lighting is inadequate.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Play area should be inspected before every practice and game for holes, damage, stones,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glass, and other foreign objects.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Team equipment should be stored within the team dugout or behind screens and not within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 area defined by the umpires as “in play.”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Only players, coaches and umpires are permitted on the playing field and dugout areas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during games.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Only coaches who have completed the volunteer application should be on the field to help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with practice.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Responsibility for keeping bats and loose equipment off the field of play should be that of the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team’s coaches.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During practice and games, all players should be alert watching the batter on each pitch.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During warm-up drills, players should be spaced so that no one is endangered by wild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throws or missed catches.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All pre-game warm-ups should be performed within the confines of the playing field and not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within areas frequented by spectators – thus endangering spectators, (i.e. playing catch,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pepper, swinging bats, etc.)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Team equipment should be inspected regularly by the coach for the condition of the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equipment as well as for proper fit.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Batters must wear approved protective helmets during practice and games while batting and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base running or anytime a player is within the field of play i.e. batter on deck.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18"/>
          <w:szCs w:val="18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lastRenderedPageBreak/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18"/>
          <w:szCs w:val="18"/>
        </w:rPr>
        <w:t>All baseball bats must be either "BPF 1.15" or "BBCOR" certified.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At no time should “horse play” be permitted on the playing field.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Parents of players who wear glasses should be encouraged to provide “safety glasses”.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 xml:space="preserve">All male players must wear a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hard protective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cup at all times.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Players will not wear watches, rings, pins, jewelry or other metallic items during practices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and games. (Exception: jewelry that alerts medical personal to a specific condition is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permissible and this must be taped in place.)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Coaches will never leave an unattended child at a practice or game.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Never hesitate to report any present or potential safety hazard to the safety officer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immediately.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Make arrangements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to have a mobile phone available during ALL games and practices.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No alcohol, tobacco or drugs is permitted on the premises at any time.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No medication will be given to a child at the facility unless administered directly by the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child’s parent. This includes aspirin, Advil or Tylenol.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No playing in the parking lots at any time.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No playing on or around mowing equipment or other machinery at any time.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No one may swing a bat anytime people are in the vicinity unless it is during a practice or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game.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No throwing rocks.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No climbing on the backstop, fence, shed or concession stands at any time.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40"/>
          <w:szCs w:val="40"/>
        </w:rPr>
      </w:pP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>Safety Officer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The safety officer is responsible for the continuing development of the Safety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Manual and ensuring the Association is properly instructed on safety issues.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0"/>
          <w:szCs w:val="20"/>
        </w:rPr>
      </w:pPr>
      <w:r>
        <w:rPr>
          <w:rFonts w:ascii="Cambria-Bold" w:hAnsi="Cambria-Bold" w:cs="Cambria-Bold"/>
          <w:b/>
          <w:bCs/>
          <w:color w:val="000000"/>
          <w:sz w:val="20"/>
          <w:szCs w:val="20"/>
        </w:rPr>
        <w:t>The safety officer is responsible for: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Assisting parents and individuals with insurance claims. Act as the liaison between the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insurance company and the parents and individuals.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Explaining insurance benefits to claimants and assisting them with filling out the correct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paperwork.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Insuring that each head coach receives his or her Safety Manual at the beginning of the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season.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Furnish First Aid Kits to all coaches and restocking the kits as necessary.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Acting immediately in resolving unsafe or hazardous conditions once a situation has been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brought to his/her attention.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40"/>
          <w:szCs w:val="40"/>
        </w:rPr>
      </w:pPr>
      <w:r>
        <w:rPr>
          <w:rFonts w:ascii="Cambria-Bold" w:hAnsi="Cambria-Bold" w:cs="Cambria-Bold"/>
          <w:b/>
          <w:bCs/>
          <w:color w:val="000000"/>
          <w:sz w:val="40"/>
          <w:szCs w:val="40"/>
        </w:rPr>
        <w:t>Head Coaches Responsibilities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His or her team’s conduct, observance of the official rules and deference to the umpires.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The safety of his/her players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The actions of their assistant coaches.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 xml:space="preserve">If a head coach leaves the </w:t>
      </w:r>
      <w:proofErr w:type="gramStart"/>
      <w:r>
        <w:rPr>
          <w:rFonts w:ascii="Cambria" w:hAnsi="Cambria" w:cs="Cambria"/>
          <w:color w:val="000000"/>
          <w:sz w:val="20"/>
          <w:szCs w:val="20"/>
        </w:rPr>
        <w:t>field</w:t>
      </w:r>
      <w:proofErr w:type="gramEnd"/>
      <w:r>
        <w:rPr>
          <w:rFonts w:ascii="Cambria" w:hAnsi="Cambria" w:cs="Cambria"/>
          <w:color w:val="000000"/>
          <w:sz w:val="20"/>
          <w:szCs w:val="20"/>
        </w:rPr>
        <w:t xml:space="preserve"> they shall designate another coach as a substitute and said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substitute shall have the duties, rights and responsibilities of the head coach.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Advising the safety officer of any unsafe conditions they may encounter.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Advising the safety officer of any injury requiring care of any player, coach, umpire or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spectator.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Carry the supplied first aid kit to every practice and game.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Wingdings-Regular" w:eastAsia="Wingdings-Regular" w:hAnsi="Cambria-Bold" w:cs="Wingdings-Regular" w:hint="eastAsia"/>
          <w:color w:val="000000"/>
          <w:sz w:val="20"/>
          <w:szCs w:val="20"/>
        </w:rPr>
        <w:t></w:t>
      </w:r>
      <w:r>
        <w:rPr>
          <w:rFonts w:ascii="Wingdings-Regular" w:eastAsia="Wingdings-Regular" w:hAnsi="Cambria-Bold" w:cs="Wingdings-Regular"/>
          <w:color w:val="000000"/>
          <w:sz w:val="20"/>
          <w:szCs w:val="20"/>
        </w:rPr>
        <w:t xml:space="preserve"> </w:t>
      </w:r>
      <w:r>
        <w:rPr>
          <w:rFonts w:ascii="Cambria" w:hAnsi="Cambria" w:cs="Cambria"/>
          <w:color w:val="000000"/>
          <w:sz w:val="20"/>
          <w:szCs w:val="20"/>
        </w:rPr>
        <w:t>For safety reason, NO cell phone use by any base coach, or volunteer while on the playing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field during practice or a game.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6"/>
          <w:szCs w:val="36"/>
        </w:rPr>
      </w:pPr>
      <w:r>
        <w:rPr>
          <w:rFonts w:ascii="Cambria" w:hAnsi="Cambria" w:cs="Cambria"/>
          <w:color w:val="000000"/>
          <w:sz w:val="36"/>
          <w:szCs w:val="36"/>
        </w:rPr>
        <w:t>Accident Reporting Procedure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WHAT TO REPORT: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An incident that causes any player, coach, umpire, or volunteer to receive medical treatment and/or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lastRenderedPageBreak/>
        <w:t>first aid must be reported to the Safety Officer. This includes even passive treatments such as the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evaluation and diagnosis of the extent of the injury. It is best to report all incidents.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WHEN TO REPORT: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All such incidents described above must be reported to the Safety Officer within 24 hours of the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incident. The Safety Officers name and contact information is in the front of this Manual.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HOW TO MAKE A REPORT</w:t>
      </w:r>
      <w:r>
        <w:rPr>
          <w:rFonts w:ascii="Cambria" w:hAnsi="Cambria" w:cs="Cambria"/>
          <w:color w:val="000000"/>
          <w:sz w:val="24"/>
          <w:szCs w:val="24"/>
        </w:rPr>
        <w:t>: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Reporting incidents can come in a variety of forms. Most typically, they are telephone conversations.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 telephone call with the details e-mailed is acceptable. At a minimum, the following information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must be provided: Accident Reporting Log and Accident Investigation must be filled out and kept in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 team binder.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a) The name and phone number of the individual involved.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b) The date, time and location of the incident.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c) As detailed a description of the incident as possible.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d) The preliminary estimation of the extent of any injuries.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e) The name and phone number of the person reporting the incident.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Accidents occurring outside the team (i.e. spectator injuries, concession stand injuries and third party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injuries) shall be handled directly by the Safety Officer.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LiberationSans-BoldItalic" w:hAnsi="LiberationSans-BoldItalic" w:cs="LiberationSans-BoldItalic"/>
          <w:b/>
          <w:bCs/>
          <w:i/>
          <w:iCs/>
          <w:color w:val="FF0000"/>
          <w:sz w:val="32"/>
          <w:szCs w:val="32"/>
        </w:rPr>
      </w:pPr>
      <w:r>
        <w:rPr>
          <w:rFonts w:ascii="LiberationSans-BoldItalic" w:hAnsi="LiberationSans-BoldItalic" w:cs="LiberationSans-BoldItalic"/>
          <w:b/>
          <w:bCs/>
          <w:i/>
          <w:iCs/>
          <w:color w:val="FF0000"/>
          <w:sz w:val="32"/>
          <w:szCs w:val="32"/>
        </w:rPr>
        <w:t>In all cases of an EMERGENCY call 911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FF0000"/>
          <w:sz w:val="32"/>
          <w:szCs w:val="32"/>
        </w:rPr>
      </w:pPr>
      <w:r>
        <w:rPr>
          <w:rFonts w:ascii="Arial-Black" w:hAnsi="Arial-Black" w:cs="Arial-Black"/>
          <w:color w:val="FF0000"/>
          <w:sz w:val="32"/>
          <w:szCs w:val="32"/>
        </w:rPr>
        <w:t>Notify parents immediately!!!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36"/>
          <w:szCs w:val="36"/>
        </w:rPr>
      </w:pPr>
      <w:r>
        <w:rPr>
          <w:rFonts w:ascii="Arial-Black" w:hAnsi="Arial-Black" w:cs="Arial-Black"/>
          <w:color w:val="000000"/>
          <w:sz w:val="36"/>
          <w:szCs w:val="36"/>
        </w:rPr>
        <w:t>Phone Availability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Coaches are required to have a cellular phone available at every practice and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game.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36"/>
          <w:szCs w:val="36"/>
        </w:rPr>
      </w:pPr>
      <w:proofErr w:type="gramStart"/>
      <w:r>
        <w:rPr>
          <w:rFonts w:ascii="Arial-Black" w:hAnsi="Arial-Black" w:cs="Arial-Black"/>
          <w:color w:val="000000"/>
          <w:sz w:val="36"/>
          <w:szCs w:val="36"/>
        </w:rPr>
        <w:t>Emergency Situation</w:t>
      </w:r>
      <w:proofErr w:type="gramEnd"/>
      <w:r>
        <w:rPr>
          <w:rFonts w:ascii="Arial-Black" w:hAnsi="Arial-Black" w:cs="Arial-Black"/>
          <w:color w:val="000000"/>
          <w:sz w:val="36"/>
          <w:szCs w:val="36"/>
        </w:rPr>
        <w:t xml:space="preserve"> Control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At every game/practice at least two adults should be assigned to take control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 xml:space="preserve">in </w:t>
      </w:r>
      <w:proofErr w:type="gramStart"/>
      <w:r>
        <w:rPr>
          <w:rFonts w:ascii="Arial-Black" w:hAnsi="Arial-Black" w:cs="Arial-Black"/>
          <w:color w:val="000000"/>
          <w:sz w:val="20"/>
          <w:szCs w:val="20"/>
        </w:rPr>
        <w:t>an emergency situation</w:t>
      </w:r>
      <w:proofErr w:type="gramEnd"/>
      <w:r>
        <w:rPr>
          <w:rFonts w:ascii="Arial-Black" w:hAnsi="Arial-Black" w:cs="Arial-Black"/>
          <w:color w:val="000000"/>
          <w:sz w:val="20"/>
          <w:szCs w:val="20"/>
        </w:rPr>
        <w:t>, preferably the team(s) Coaches. One adult should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stay at the scene while the other activates the 911 emergency phone call.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36"/>
          <w:szCs w:val="36"/>
        </w:rPr>
      </w:pPr>
      <w:r>
        <w:rPr>
          <w:rFonts w:ascii="Arial-Black" w:hAnsi="Arial-Black" w:cs="Arial-Black"/>
          <w:color w:val="000000"/>
          <w:sz w:val="36"/>
          <w:szCs w:val="36"/>
        </w:rPr>
        <w:t>Lightning Evacuation Procedures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Stop game/practice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Stay away from metal fencing (including dugouts and bleachers)!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Do not hold a metal bat and stay away from water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Do not find shelter under a tree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Walk; do not run, to a car.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36"/>
          <w:szCs w:val="36"/>
        </w:rPr>
      </w:pPr>
      <w:r>
        <w:rPr>
          <w:rFonts w:ascii="Arial-Black" w:hAnsi="Arial-Black" w:cs="Arial-Black"/>
          <w:color w:val="000000"/>
          <w:sz w:val="36"/>
          <w:szCs w:val="36"/>
        </w:rPr>
        <w:t>Communicable Disease Procedures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Bleeding must be stopped, the open wound covered, and the uniform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changed if there is blood on it before the athlete may continue.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Routinely use gloves to prevent mucous membrane exposure when contact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with blood or other body fluids are anticipated (provided in first-aid kit).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Immediately wash hands and other skin surfaces if contaminated with blood.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Clean all blood contaminated surfaces and equipment.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Coaches, players and volunteers with open wounds should refrain from all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contact until the condition is resolved.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OpenSymbol" w:eastAsia="OpenSymbol" w:hAnsi="Cambria-Bold" w:cs="OpenSymbol" w:hint="eastAsia"/>
          <w:color w:val="000000"/>
          <w:sz w:val="20"/>
          <w:szCs w:val="20"/>
        </w:rPr>
        <w:t></w:t>
      </w:r>
      <w:r>
        <w:rPr>
          <w:rFonts w:ascii="OpenSymbol" w:eastAsia="OpenSymbol" w:hAnsi="Cambria-Bold" w:cs="OpenSymbol"/>
          <w:color w:val="000000"/>
          <w:sz w:val="20"/>
          <w:szCs w:val="20"/>
        </w:rPr>
        <w:t xml:space="preserve"> </w:t>
      </w:r>
      <w:r>
        <w:rPr>
          <w:rFonts w:ascii="Arial-Black" w:hAnsi="Arial-Black" w:cs="Arial-Black"/>
          <w:color w:val="000000"/>
          <w:sz w:val="20"/>
          <w:szCs w:val="20"/>
        </w:rPr>
        <w:t>Follow acceptable guidelines in the immediate control of bleeding and</w:t>
      </w:r>
    </w:p>
    <w:p w:rsidR="00663CFA" w:rsidRDefault="00663CFA" w:rsidP="00663CFA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color w:val="000000"/>
          <w:sz w:val="20"/>
          <w:szCs w:val="20"/>
        </w:rPr>
      </w:pPr>
      <w:r>
        <w:rPr>
          <w:rFonts w:ascii="Arial-Black" w:hAnsi="Arial-Black" w:cs="Arial-Black"/>
          <w:color w:val="000000"/>
          <w:sz w:val="20"/>
          <w:szCs w:val="20"/>
        </w:rPr>
        <w:t>disposal when handling bloody dressings, mouth guards, and other articles</w:t>
      </w:r>
    </w:p>
    <w:p w:rsidR="00E32282" w:rsidRDefault="00663CFA" w:rsidP="00663CFA">
      <w:r>
        <w:rPr>
          <w:rFonts w:ascii="Arial-Black" w:hAnsi="Arial-Black" w:cs="Arial-Black"/>
          <w:color w:val="000000"/>
          <w:sz w:val="20"/>
          <w:szCs w:val="20"/>
        </w:rPr>
        <w:t>containing body fluids.</w:t>
      </w:r>
    </w:p>
    <w:sectPr w:rsidR="00E3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FA"/>
    <w:rsid w:val="00663CFA"/>
    <w:rsid w:val="00E3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17BC"/>
  <w15:chartTrackingRefBased/>
  <w15:docId w15:val="{5281CCB4-5620-476A-9BF7-14123B09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Walpole</dc:creator>
  <cp:keywords/>
  <dc:description/>
  <cp:lastModifiedBy>Travis Walpole</cp:lastModifiedBy>
  <cp:revision>1</cp:revision>
  <dcterms:created xsi:type="dcterms:W3CDTF">2020-06-04T00:22:00Z</dcterms:created>
  <dcterms:modified xsi:type="dcterms:W3CDTF">2020-06-04T00:27:00Z</dcterms:modified>
</cp:coreProperties>
</file>